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2B" w:rsidRDefault="001A6D2B" w:rsidP="001A6D2B">
      <w:pPr>
        <w:widowControl w:val="0"/>
        <w:autoSpaceDE w:val="0"/>
        <w:autoSpaceDN w:val="0"/>
        <w:spacing w:before="59" w:after="0" w:line="240" w:lineRule="auto"/>
        <w:ind w:left="3257"/>
        <w:rPr>
          <w:rFonts w:ascii="Calibri" w:eastAsia="Times New Roman" w:hAnsi="Times New Roman" w:cs="Times New Roman"/>
          <w:sz w:val="20"/>
          <w:szCs w:val="20"/>
        </w:rPr>
      </w:pPr>
      <w:r w:rsidRPr="001A6D2B">
        <w:rPr>
          <w:rFonts w:ascii="Calibri" w:eastAsia="Times New Roman" w:hAnsi="Times New Roman" w:cs="Times New Roman"/>
          <w:sz w:val="20"/>
          <w:szCs w:val="20"/>
        </w:rPr>
        <w:t>Allegato</w:t>
      </w:r>
      <w:r w:rsidRPr="001A6D2B">
        <w:rPr>
          <w:rFonts w:ascii="Calibri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="00E87E41">
        <w:rPr>
          <w:rFonts w:ascii="Calibri" w:eastAsia="Times New Roman" w:hAnsi="Times New Roman" w:cs="Times New Roman"/>
          <w:spacing w:val="-5"/>
          <w:sz w:val="20"/>
          <w:szCs w:val="20"/>
        </w:rPr>
        <w:t xml:space="preserve">B </w:t>
      </w:r>
      <w:r w:rsidRPr="001A6D2B">
        <w:rPr>
          <w:rFonts w:ascii="Calibri" w:eastAsia="Times New Roman" w:hAnsi="Times New Roman" w:cs="Times New Roman"/>
          <w:spacing w:val="-3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-</w:t>
      </w:r>
      <w:proofErr w:type="gramEnd"/>
      <w:r w:rsidRPr="001A6D2B">
        <w:rPr>
          <w:rFonts w:ascii="Calibri" w:eastAsia="Times New Roman" w:hAnsi="Times New Roman" w:cs="Times New Roman"/>
          <w:spacing w:val="-4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SCHEDA</w:t>
      </w:r>
      <w:r w:rsidRPr="001A6D2B">
        <w:rPr>
          <w:rFonts w:ascii="Calibri" w:eastAsia="Times New Roman" w:hAnsi="Times New Roman" w:cs="Times New Roman"/>
          <w:spacing w:val="-4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AUTOVALUTAZIONE</w:t>
      </w:r>
      <w:r w:rsidRPr="001A6D2B">
        <w:rPr>
          <w:rFonts w:ascii="Calibri" w:eastAsia="Times New Roman" w:hAnsi="Times New Roman" w:cs="Times New Roman"/>
          <w:spacing w:val="-5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TITOLI</w:t>
      </w:r>
    </w:p>
    <w:p w:rsidR="006854BD" w:rsidRPr="001A6D2B" w:rsidRDefault="006854BD" w:rsidP="001A6D2B">
      <w:pPr>
        <w:widowControl w:val="0"/>
        <w:autoSpaceDE w:val="0"/>
        <w:autoSpaceDN w:val="0"/>
        <w:spacing w:before="59" w:after="0" w:line="240" w:lineRule="auto"/>
        <w:ind w:left="3257"/>
        <w:rPr>
          <w:rFonts w:ascii="Calibri" w:eastAsia="Times New Roman" w:hAnsi="Times New Roman" w:cs="Times New Roman"/>
          <w:sz w:val="20"/>
          <w:szCs w:val="20"/>
        </w:rPr>
      </w:pPr>
    </w:p>
    <w:p w:rsidR="00E87E41" w:rsidRPr="00E87E41" w:rsidRDefault="00E87E41" w:rsidP="00E87E41">
      <w:pPr>
        <w:spacing w:after="0" w:line="240" w:lineRule="auto"/>
        <w:ind w:left="159" w:right="159"/>
        <w:rPr>
          <w:rFonts w:ascii="Times New Roman" w:hAnsi="Times New Roman" w:cs="Times New Roman"/>
          <w:b/>
          <w:sz w:val="20"/>
          <w:szCs w:val="20"/>
        </w:rPr>
      </w:pPr>
      <w:r w:rsidRPr="00E87E41">
        <w:rPr>
          <w:rFonts w:ascii="Times New Roman" w:hAnsi="Times New Roman" w:cs="Times New Roman"/>
          <w:b/>
          <w:sz w:val="20"/>
          <w:szCs w:val="20"/>
        </w:rPr>
        <w:t>AVVISO INTERNO PER SELEZIONE PERSONALE COSTITUENTE</w:t>
      </w:r>
      <w:r w:rsidRPr="00E87E41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E87E41">
        <w:rPr>
          <w:rFonts w:ascii="Times New Roman" w:hAnsi="Times New Roman" w:cs="Times New Roman"/>
          <w:b/>
          <w:sz w:val="20"/>
          <w:szCs w:val="20"/>
        </w:rPr>
        <w:t>IL</w:t>
      </w:r>
      <w:r w:rsidRPr="00E87E41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E87E41">
        <w:rPr>
          <w:rFonts w:ascii="Times New Roman" w:hAnsi="Times New Roman" w:cs="Times New Roman"/>
          <w:b/>
          <w:sz w:val="20"/>
          <w:szCs w:val="20"/>
        </w:rPr>
        <w:t>GRUPPO</w:t>
      </w:r>
      <w:r w:rsidRPr="00E87E41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E87E41">
        <w:rPr>
          <w:rFonts w:ascii="Times New Roman" w:hAnsi="Times New Roman" w:cs="Times New Roman"/>
          <w:b/>
          <w:sz w:val="20"/>
          <w:szCs w:val="20"/>
        </w:rPr>
        <w:t>DI</w:t>
      </w:r>
      <w:r w:rsidRPr="00E87E41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E87E41">
        <w:rPr>
          <w:rFonts w:ascii="Times New Roman" w:hAnsi="Times New Roman" w:cs="Times New Roman"/>
          <w:b/>
          <w:sz w:val="20"/>
          <w:szCs w:val="20"/>
        </w:rPr>
        <w:t>LAVORO</w:t>
      </w:r>
      <w:r w:rsidRPr="00E87E41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E87E41">
        <w:rPr>
          <w:rFonts w:ascii="Times New Roman" w:hAnsi="Times New Roman" w:cs="Times New Roman"/>
          <w:b/>
          <w:sz w:val="20"/>
          <w:szCs w:val="20"/>
        </w:rPr>
        <w:t>STEM</w:t>
      </w:r>
      <w:r w:rsidRPr="00E87E41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E87E41">
        <w:rPr>
          <w:rFonts w:ascii="Times New Roman" w:hAnsi="Times New Roman" w:cs="Times New Roman"/>
          <w:b/>
          <w:sz w:val="20"/>
          <w:szCs w:val="20"/>
        </w:rPr>
        <w:t>E</w:t>
      </w:r>
      <w:r w:rsidRPr="00E87E4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87E41">
        <w:rPr>
          <w:rFonts w:ascii="Times New Roman" w:hAnsi="Times New Roman" w:cs="Times New Roman"/>
          <w:b/>
          <w:sz w:val="20"/>
          <w:szCs w:val="20"/>
        </w:rPr>
        <w:t>MULTILINGUISMO</w:t>
      </w:r>
      <w:r w:rsidRPr="00E87E41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E87E41">
        <w:rPr>
          <w:rFonts w:ascii="Times New Roman" w:hAnsi="Times New Roman" w:cs="Times New Roman"/>
          <w:b/>
          <w:sz w:val="20"/>
          <w:szCs w:val="20"/>
        </w:rPr>
        <w:t>ALUNNI E MULTILINGUISMO DOCENTI</w:t>
      </w:r>
      <w:r w:rsidRPr="00E87E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87E41">
        <w:rPr>
          <w:rFonts w:ascii="Times New Roman" w:hAnsi="Times New Roman" w:cs="Times New Roman"/>
          <w:b/>
          <w:sz w:val="20"/>
          <w:szCs w:val="20"/>
        </w:rPr>
        <w:t xml:space="preserve">relativo al progetto in essere del PNRR Nuove competenze e nuovi </w:t>
      </w:r>
      <w:proofErr w:type="gramStart"/>
      <w:r w:rsidRPr="00E87E41">
        <w:rPr>
          <w:rFonts w:ascii="Times New Roman" w:hAnsi="Times New Roman" w:cs="Times New Roman"/>
          <w:b/>
          <w:sz w:val="20"/>
          <w:szCs w:val="20"/>
        </w:rPr>
        <w:t>linguaggi  Azioni</w:t>
      </w:r>
      <w:proofErr w:type="gramEnd"/>
      <w:r w:rsidRPr="00E87E41">
        <w:rPr>
          <w:rFonts w:ascii="Times New Roman" w:hAnsi="Times New Roman" w:cs="Times New Roman"/>
          <w:b/>
          <w:sz w:val="20"/>
          <w:szCs w:val="20"/>
        </w:rPr>
        <w:t xml:space="preserve"> di potenziamento delle competenze STEM e multilinguistiche nelle scuole statali (D.M. 65/2023)”  </w:t>
      </w:r>
    </w:p>
    <w:p w:rsidR="00E87E41" w:rsidRDefault="00E87E41" w:rsidP="00E87E41">
      <w:pPr>
        <w:widowControl w:val="0"/>
        <w:autoSpaceDE w:val="0"/>
        <w:autoSpaceDN w:val="0"/>
        <w:spacing w:before="59" w:after="0" w:line="240" w:lineRule="auto"/>
        <w:rPr>
          <w:rFonts w:ascii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E87E41">
        <w:rPr>
          <w:rFonts w:ascii="Times New Roman" w:hAnsi="Times New Roman" w:cs="Times New Roman"/>
          <w:b/>
          <w:bCs/>
          <w:sz w:val="20"/>
          <w:szCs w:val="20"/>
        </w:rPr>
        <w:t xml:space="preserve">Codice </w:t>
      </w:r>
      <w:proofErr w:type="gramStart"/>
      <w:r w:rsidRPr="00E87E41">
        <w:rPr>
          <w:rFonts w:ascii="Times New Roman" w:hAnsi="Times New Roman" w:cs="Times New Roman"/>
          <w:b/>
          <w:bCs/>
          <w:sz w:val="20"/>
          <w:szCs w:val="20"/>
        </w:rPr>
        <w:t xml:space="preserve">progetto  </w:t>
      </w:r>
      <w:r w:rsidRPr="00E87E41">
        <w:rPr>
          <w:rFonts w:ascii="Times New Roman" w:hAnsi="Times New Roman" w:cs="Times New Roman"/>
          <w:b/>
          <w:sz w:val="20"/>
          <w:szCs w:val="20"/>
        </w:rPr>
        <w:t>M</w:t>
      </w:r>
      <w:proofErr w:type="gramEnd"/>
      <w:r w:rsidRPr="00E87E41">
        <w:rPr>
          <w:rFonts w:ascii="Times New Roman" w:hAnsi="Times New Roman" w:cs="Times New Roman"/>
          <w:b/>
          <w:sz w:val="20"/>
          <w:szCs w:val="20"/>
        </w:rPr>
        <w:t>4C1I3.1-2023-1143</w:t>
      </w:r>
      <w:r w:rsidRPr="00E87E41">
        <w:rPr>
          <w:rFonts w:ascii="Times New Roman" w:hAnsi="Times New Roman" w:cs="Times New Roman"/>
          <w:b/>
          <w:color w:val="212529"/>
          <w:sz w:val="20"/>
          <w:szCs w:val="20"/>
        </w:rPr>
        <w:t>-P-30954</w:t>
      </w:r>
      <w:r>
        <w:rPr>
          <w:rFonts w:ascii="Times New Roman" w:hAnsi="Times New Roman" w:cs="Times New Roman"/>
          <w:b/>
          <w:color w:val="212529"/>
          <w:sz w:val="20"/>
          <w:szCs w:val="20"/>
        </w:rPr>
        <w:t xml:space="preserve">    </w:t>
      </w:r>
      <w:r w:rsidRPr="00C55F9B">
        <w:rPr>
          <w:rFonts w:ascii="Times New Roman" w:eastAsia="Times New Roman" w:hAnsi="Times New Roman" w:cs="Times New Roman"/>
        </w:rPr>
        <w:t xml:space="preserve">CUP: </w:t>
      </w:r>
      <w:r w:rsidRPr="00C55F9B">
        <w:rPr>
          <w:rFonts w:ascii="Times New Roman" w:eastAsia="Times New Roman" w:hAnsi="Times New Roman" w:cs="Times New Roman"/>
          <w:b/>
        </w:rPr>
        <w:t>I34D23004320006</w:t>
      </w:r>
    </w:p>
    <w:p w:rsidR="001A6D2B" w:rsidRPr="001A6D2B" w:rsidRDefault="00E87E41" w:rsidP="00E87E41">
      <w:pPr>
        <w:widowControl w:val="0"/>
        <w:autoSpaceDE w:val="0"/>
        <w:autoSpaceDN w:val="0"/>
        <w:spacing w:before="59" w:after="0" w:line="240" w:lineRule="auto"/>
        <w:rPr>
          <w:rFonts w:ascii="Calibri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212529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A6D2B" w:rsidRPr="001A6D2B">
        <w:rPr>
          <w:rFonts w:ascii="Calibri" w:eastAsia="Times New Roman" w:hAnsi="Times New Roman" w:cs="Times New Roman"/>
          <w:sz w:val="20"/>
          <w:szCs w:val="20"/>
        </w:rPr>
        <w:t>Alla c.a Dirigente Scolastica IC Sampierdarena</w:t>
      </w:r>
    </w:p>
    <w:p w:rsidR="001A6D2B" w:rsidRPr="001A6D2B" w:rsidRDefault="001A6D2B" w:rsidP="001A6D2B">
      <w:pPr>
        <w:widowControl w:val="0"/>
        <w:autoSpaceDE w:val="0"/>
        <w:autoSpaceDN w:val="0"/>
        <w:spacing w:before="59" w:after="0" w:line="240" w:lineRule="auto"/>
        <w:ind w:left="3257"/>
        <w:jc w:val="right"/>
        <w:rPr>
          <w:rFonts w:ascii="Calibri" w:eastAsia="Times New Roman" w:hAnsi="Times New Roman" w:cs="Times New Roman"/>
          <w:sz w:val="20"/>
          <w:szCs w:val="20"/>
        </w:rPr>
      </w:pPr>
      <w:r w:rsidRPr="001A6D2B">
        <w:rPr>
          <w:rFonts w:ascii="Calibri" w:eastAsia="Times New Roman" w:hAnsi="Times New Roman" w:cs="Times New Roman"/>
          <w:sz w:val="20"/>
          <w:szCs w:val="20"/>
        </w:rPr>
        <w:t>Geic85100e@istruzione.it</w:t>
      </w:r>
    </w:p>
    <w:p w:rsidR="001A6D2B" w:rsidRPr="00D23D47" w:rsidRDefault="001A6D2B" w:rsidP="001A6D2B">
      <w:pPr>
        <w:widowControl w:val="0"/>
        <w:tabs>
          <w:tab w:val="left" w:pos="5155"/>
          <w:tab w:val="left" w:pos="8723"/>
        </w:tabs>
        <w:autoSpaceDE w:val="0"/>
        <w:autoSpaceDN w:val="0"/>
        <w:spacing w:after="0" w:line="240" w:lineRule="auto"/>
        <w:ind w:left="112"/>
        <w:jc w:val="both"/>
        <w:rPr>
          <w:rFonts w:ascii="Calibri" w:eastAsia="Times New Roman" w:hAnsi="Times New Roman" w:cs="Times New Roman"/>
          <w:sz w:val="20"/>
          <w:szCs w:val="20"/>
        </w:rPr>
      </w:pPr>
      <w:r w:rsidRPr="00D23D47">
        <w:rPr>
          <w:rFonts w:ascii="Calibri" w:eastAsia="Times New Roman" w:hAnsi="Times New Roman" w:cs="Times New Roman"/>
          <w:sz w:val="20"/>
          <w:szCs w:val="20"/>
        </w:rPr>
        <w:t>Il/la</w:t>
      </w:r>
      <w:r w:rsidRPr="00D23D47">
        <w:rPr>
          <w:rFonts w:ascii="Calibri" w:eastAsia="Times New Roman" w:hAnsi="Times New Roman" w:cs="Times New Roman"/>
          <w:spacing w:val="-3"/>
          <w:sz w:val="20"/>
          <w:szCs w:val="20"/>
        </w:rPr>
        <w:t xml:space="preserve"> </w:t>
      </w:r>
      <w:r w:rsidRPr="00D23D47">
        <w:rPr>
          <w:rFonts w:ascii="Calibri" w:eastAsia="Times New Roman" w:hAnsi="Times New Roman" w:cs="Times New Roman"/>
          <w:sz w:val="20"/>
          <w:szCs w:val="20"/>
        </w:rPr>
        <w:t>sottoscritto/a</w:t>
      </w:r>
      <w:r w:rsidRPr="00D23D47">
        <w:rPr>
          <w:rFonts w:ascii="Calibri" w:eastAsia="Times New Roman" w:hAnsi="Times New Roman" w:cs="Times New Roman"/>
          <w:sz w:val="20"/>
          <w:szCs w:val="20"/>
          <w:u w:val="single"/>
        </w:rPr>
        <w:tab/>
      </w:r>
      <w:r w:rsidRPr="00D23D47">
        <w:rPr>
          <w:rFonts w:ascii="Calibri" w:eastAsia="Times New Roman" w:hAnsi="Times New Roman" w:cs="Times New Roman"/>
          <w:sz w:val="20"/>
          <w:szCs w:val="20"/>
        </w:rPr>
        <w:t>nato/a</w:t>
      </w:r>
      <w:r w:rsidRPr="00D23D47">
        <w:rPr>
          <w:rFonts w:ascii="Calibri" w:eastAsia="Times New Roman" w:hAnsi="Times New Roman" w:cs="Times New Roman"/>
          <w:spacing w:val="-1"/>
          <w:sz w:val="20"/>
          <w:szCs w:val="20"/>
        </w:rPr>
        <w:t xml:space="preserve"> </w:t>
      </w:r>
      <w:r w:rsidRPr="00D23D47">
        <w:rPr>
          <w:rFonts w:ascii="Calibri" w:eastAsia="Times New Roman" w:hAnsi="Times New Roman" w:cs="Times New Roman"/>
          <w:sz w:val="20"/>
          <w:szCs w:val="20"/>
        </w:rPr>
        <w:t>a</w:t>
      </w:r>
      <w:r w:rsidRPr="00D23D47">
        <w:rPr>
          <w:rFonts w:ascii="Calibri" w:eastAsia="Times New Roman" w:hAnsi="Times New Roman" w:cs="Times New Roman"/>
          <w:spacing w:val="2"/>
          <w:sz w:val="20"/>
          <w:szCs w:val="20"/>
        </w:rPr>
        <w:t xml:space="preserve"> </w:t>
      </w:r>
      <w:r w:rsidRPr="00D23D47">
        <w:rPr>
          <w:rFonts w:ascii="Calibri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D23D47">
        <w:rPr>
          <w:rFonts w:ascii="Calibri" w:eastAsia="Times New Roman" w:hAnsi="Times New Roman" w:cs="Times New Roman"/>
          <w:sz w:val="20"/>
          <w:szCs w:val="20"/>
          <w:u w:val="single"/>
        </w:rPr>
        <w:tab/>
      </w:r>
    </w:p>
    <w:p w:rsidR="001A6D2B" w:rsidRPr="00D23D47" w:rsidRDefault="001A6D2B" w:rsidP="001A6D2B">
      <w:pPr>
        <w:widowControl w:val="0"/>
        <w:autoSpaceDE w:val="0"/>
        <w:autoSpaceDN w:val="0"/>
        <w:spacing w:before="5" w:after="0" w:line="240" w:lineRule="auto"/>
        <w:jc w:val="both"/>
        <w:rPr>
          <w:rFonts w:ascii="Calibri" w:eastAsia="Times New Roman" w:hAnsi="Times New Roman" w:cs="Times New Roman"/>
          <w:sz w:val="20"/>
          <w:szCs w:val="20"/>
        </w:rPr>
      </w:pPr>
    </w:p>
    <w:p w:rsidR="001A6D2B" w:rsidRDefault="001A6D2B" w:rsidP="007119EB">
      <w:pPr>
        <w:tabs>
          <w:tab w:val="left" w:pos="833"/>
          <w:tab w:val="left" w:pos="834"/>
        </w:tabs>
        <w:jc w:val="both"/>
        <w:rPr>
          <w:rFonts w:ascii="Calibri" w:hAnsi="Calibri"/>
          <w:sz w:val="20"/>
          <w:szCs w:val="20"/>
        </w:rPr>
      </w:pPr>
      <w:r w:rsidRPr="00D23D47">
        <w:rPr>
          <w:rFonts w:ascii="Calibri" w:hAnsi="Calibri"/>
          <w:sz w:val="20"/>
          <w:szCs w:val="20"/>
        </w:rPr>
        <w:t>Il</w:t>
      </w:r>
      <w:r w:rsidRPr="00D23D47">
        <w:rPr>
          <w:rFonts w:ascii="Calibri" w:hAnsi="Calibri"/>
          <w:sz w:val="20"/>
          <w:szCs w:val="20"/>
          <w:u w:val="single"/>
        </w:rPr>
        <w:tab/>
        <w:t>__________________</w:t>
      </w:r>
      <w:r w:rsidRPr="00D23D47">
        <w:rPr>
          <w:rFonts w:ascii="Calibri" w:hAnsi="Calibri"/>
          <w:sz w:val="20"/>
          <w:szCs w:val="20"/>
        </w:rPr>
        <w:t>C.F.</w:t>
      </w:r>
      <w:r w:rsidRPr="00D23D47">
        <w:rPr>
          <w:rFonts w:ascii="Calibri" w:hAnsi="Calibri"/>
          <w:sz w:val="20"/>
          <w:szCs w:val="20"/>
          <w:u w:val="single"/>
        </w:rPr>
        <w:tab/>
        <w:t>__________________</w:t>
      </w:r>
      <w:r w:rsidR="00E87E41">
        <w:rPr>
          <w:rFonts w:ascii="Calibri" w:hAnsi="Calibri"/>
          <w:sz w:val="20"/>
          <w:szCs w:val="20"/>
        </w:rPr>
        <w:t>ai fini della compilazione della graduatoria</w:t>
      </w:r>
      <w:r w:rsidRPr="00D23D47">
        <w:rPr>
          <w:rFonts w:ascii="Calibri" w:hAnsi="Calibri"/>
          <w:sz w:val="20"/>
          <w:szCs w:val="20"/>
        </w:rPr>
        <w:t xml:space="preserve"> per</w:t>
      </w:r>
      <w:r w:rsidRPr="00D23D47">
        <w:rPr>
          <w:rFonts w:ascii="Calibri" w:hAnsi="Calibri"/>
          <w:spacing w:val="-43"/>
          <w:sz w:val="20"/>
          <w:szCs w:val="20"/>
        </w:rPr>
        <w:t xml:space="preserve"> </w:t>
      </w:r>
      <w:r w:rsidRPr="00D23D47">
        <w:rPr>
          <w:rFonts w:ascii="Calibri" w:hAnsi="Calibri"/>
          <w:sz w:val="20"/>
          <w:szCs w:val="20"/>
        </w:rPr>
        <w:t xml:space="preserve">il reclutamento </w:t>
      </w:r>
      <w:r w:rsidR="00E87E41">
        <w:rPr>
          <w:rFonts w:ascii="Calibri" w:hAnsi="Calibri"/>
          <w:sz w:val="20"/>
          <w:szCs w:val="20"/>
        </w:rPr>
        <w:t xml:space="preserve">in oggetto </w:t>
      </w:r>
      <w:r w:rsidR="00E87E41">
        <w:rPr>
          <w:rFonts w:ascii="Calibri" w:hAnsi="Calibri"/>
          <w:sz w:val="20"/>
          <w:szCs w:val="20"/>
        </w:rPr>
        <w:t>indicato</w:t>
      </w:r>
      <w:r w:rsidR="00E87E41">
        <w:rPr>
          <w:rFonts w:ascii="Calibri" w:hAnsi="Calibri"/>
          <w:sz w:val="20"/>
          <w:szCs w:val="20"/>
        </w:rPr>
        <w:t xml:space="preserve"> </w:t>
      </w:r>
    </w:p>
    <w:tbl>
      <w:tblPr>
        <w:tblStyle w:val="TableNormal1"/>
        <w:tblpPr w:leftFromText="141" w:rightFromText="141" w:vertAnchor="text" w:horzAnchor="page" w:tblpX="560" w:tblpY="369"/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969"/>
        <w:gridCol w:w="3402"/>
        <w:gridCol w:w="992"/>
        <w:gridCol w:w="992"/>
      </w:tblGrid>
      <w:tr w:rsidR="00E87E41" w:rsidRPr="00E87E41" w:rsidTr="00E87E41">
        <w:trPr>
          <w:trHeight w:val="525"/>
        </w:trPr>
        <w:tc>
          <w:tcPr>
            <w:tcW w:w="418" w:type="dxa"/>
          </w:tcPr>
          <w:p w:rsidR="00E87E41" w:rsidRPr="00E87E41" w:rsidRDefault="00E87E41" w:rsidP="00E87E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87E41" w:rsidRPr="00E87E41" w:rsidRDefault="00E87E41" w:rsidP="00E87E4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CRITERI</w:t>
            </w:r>
            <w:r w:rsidRPr="00E87E41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</w:t>
            </w:r>
            <w:r w:rsidRPr="00E87E41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SELEZIONE</w:t>
            </w:r>
            <w:r w:rsidRPr="00E87E41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</w:t>
            </w:r>
            <w:r w:rsidRPr="00E87E41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GRUPPO </w:t>
            </w:r>
            <w:r w:rsidRPr="00E87E41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TECNICO PER L’ORIENTAMENTO E IL TUTORAGGIO PER LE STEM E IL MULTILINGUISMO (INTERVENTI A e B)</w:t>
            </w:r>
          </w:p>
        </w:tc>
        <w:tc>
          <w:tcPr>
            <w:tcW w:w="3402" w:type="dxa"/>
          </w:tcPr>
          <w:p w:rsidR="00E87E41" w:rsidRPr="00E87E41" w:rsidRDefault="00E87E41" w:rsidP="00E87E41">
            <w:pPr>
              <w:spacing w:before="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PUNTEGGIO</w:t>
            </w: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before="4"/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Valutazione candidato</w:t>
            </w: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before="4"/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Valutazione commissione</w:t>
            </w:r>
            <w:bookmarkStart w:id="0" w:name="_GoBack"/>
            <w:bookmarkEnd w:id="0"/>
          </w:p>
        </w:tc>
      </w:tr>
      <w:tr w:rsidR="00E87E41" w:rsidRPr="00E87E41" w:rsidTr="00E87E41">
        <w:trPr>
          <w:trHeight w:val="1755"/>
        </w:trPr>
        <w:tc>
          <w:tcPr>
            <w:tcW w:w="418" w:type="dxa"/>
          </w:tcPr>
          <w:p w:rsidR="00E87E41" w:rsidRPr="00E87E41" w:rsidRDefault="00E87E41" w:rsidP="00E87E41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E87E41" w:rsidRPr="00E87E41" w:rsidRDefault="00E87E41" w:rsidP="00E87E41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Laurea</w:t>
            </w:r>
          </w:p>
        </w:tc>
        <w:tc>
          <w:tcPr>
            <w:tcW w:w="3402" w:type="dxa"/>
          </w:tcPr>
          <w:p w:rsidR="00E87E41" w:rsidRPr="00E87E41" w:rsidRDefault="00E87E41" w:rsidP="00E87E41">
            <w:pPr>
              <w:spacing w:before="1"/>
              <w:ind w:left="202" w:right="10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Punti 5 per votazione fino </w:t>
            </w:r>
            <w:proofErr w:type="gramStart"/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80 Punti</w:t>
            </w:r>
            <w:r w:rsidRPr="00E87E4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E87E4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 w:rsidRPr="00E87E4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votazione</w:t>
            </w:r>
            <w:r w:rsidRPr="00E87E4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 w:rsidRPr="00E87E4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  <w:r w:rsidRPr="00E87E4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87E4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  <w:p w:rsidR="00E87E41" w:rsidRPr="00E87E41" w:rsidRDefault="00E87E41" w:rsidP="00E87E41">
            <w:pPr>
              <w:spacing w:line="234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Punti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votazione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100</w:t>
            </w:r>
          </w:p>
          <w:p w:rsidR="00E87E41" w:rsidRPr="00E87E41" w:rsidRDefault="00E87E41" w:rsidP="00E87E41">
            <w:pPr>
              <w:spacing w:line="265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Punti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votazione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105</w:t>
            </w:r>
          </w:p>
          <w:p w:rsidR="00E87E41" w:rsidRPr="00E87E41" w:rsidRDefault="00E87E41" w:rsidP="00E87E41">
            <w:pPr>
              <w:spacing w:line="253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Punti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votazione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110</w:t>
            </w:r>
          </w:p>
          <w:p w:rsidR="00E87E41" w:rsidRPr="00E87E41" w:rsidRDefault="00E87E41" w:rsidP="00E87E41">
            <w:pPr>
              <w:spacing w:line="253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Punti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votazione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uguale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lode</w:t>
            </w: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before="1"/>
              <w:ind w:left="202" w:right="10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before="1"/>
              <w:ind w:left="202" w:right="10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7E41" w:rsidRPr="00E87E41" w:rsidTr="00E87E41">
        <w:trPr>
          <w:trHeight w:val="540"/>
        </w:trPr>
        <w:tc>
          <w:tcPr>
            <w:tcW w:w="418" w:type="dxa"/>
          </w:tcPr>
          <w:p w:rsidR="00E87E41" w:rsidRPr="00E87E41" w:rsidRDefault="00E87E41" w:rsidP="00E87E41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E87E41" w:rsidRPr="00E87E41" w:rsidRDefault="00E87E41" w:rsidP="00E87E41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Titoli</w:t>
            </w:r>
            <w:r w:rsidRPr="00E87E41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specifici</w:t>
            </w:r>
            <w:r w:rsidRPr="00E87E41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post-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laurea</w:t>
            </w:r>
          </w:p>
        </w:tc>
        <w:tc>
          <w:tcPr>
            <w:tcW w:w="3402" w:type="dxa"/>
          </w:tcPr>
          <w:p w:rsidR="00E87E41" w:rsidRPr="00E87E41" w:rsidRDefault="00E87E41" w:rsidP="00E87E41">
            <w:pPr>
              <w:spacing w:line="2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Punti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titolo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fino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massimo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  <w:r w:rsidRPr="00E87E4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punti</w:t>
            </w: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line="2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line="2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7E41" w:rsidRPr="00E87E41" w:rsidTr="00E87E41">
        <w:trPr>
          <w:trHeight w:val="540"/>
        </w:trPr>
        <w:tc>
          <w:tcPr>
            <w:tcW w:w="418" w:type="dxa"/>
          </w:tcPr>
          <w:p w:rsidR="00E87E41" w:rsidRPr="00E87E41" w:rsidRDefault="00E87E41" w:rsidP="00E87E41">
            <w:pPr>
              <w:spacing w:before="7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E87E41" w:rsidRPr="00E87E41" w:rsidRDefault="00E87E41" w:rsidP="00E87E41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Diploma </w:t>
            </w:r>
          </w:p>
        </w:tc>
        <w:tc>
          <w:tcPr>
            <w:tcW w:w="3402" w:type="dxa"/>
          </w:tcPr>
          <w:p w:rsidR="00E87E41" w:rsidRPr="00E87E41" w:rsidRDefault="00E87E41" w:rsidP="00E87E41">
            <w:pPr>
              <w:spacing w:line="2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Punti 3</w:t>
            </w: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line="2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line="2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7E41" w:rsidRPr="00E87E41" w:rsidTr="00E87E41">
        <w:trPr>
          <w:trHeight w:val="1065"/>
        </w:trPr>
        <w:tc>
          <w:tcPr>
            <w:tcW w:w="418" w:type="dxa"/>
          </w:tcPr>
          <w:p w:rsidR="00E87E41" w:rsidRPr="00E87E41" w:rsidRDefault="00E87E41" w:rsidP="00E87E41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E87E41" w:rsidRPr="00E87E41" w:rsidRDefault="00E87E41" w:rsidP="00E87E41">
            <w:pPr>
              <w:spacing w:line="270" w:lineRule="atLeast"/>
              <w:ind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Pregresse esperienze nell’ambito di attività</w:t>
            </w:r>
            <w:r w:rsidRPr="00E87E41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progettuali</w:t>
            </w:r>
            <w:r w:rsidRPr="00E87E41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, gestionali e rendicontazione  progetti europei PON  PNRR, partecipazioni a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commissioni</w:t>
            </w:r>
            <w:r w:rsidRPr="00E87E41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 lavoro all’interno delle Istituzioni 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scolastiche</w:t>
            </w:r>
          </w:p>
        </w:tc>
        <w:tc>
          <w:tcPr>
            <w:tcW w:w="3402" w:type="dxa"/>
          </w:tcPr>
          <w:p w:rsidR="00E87E41" w:rsidRPr="00E87E41" w:rsidRDefault="00E87E41" w:rsidP="00E87E41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Punti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fino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massimo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punti</w:t>
            </w: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7E41" w:rsidRPr="00E87E41" w:rsidTr="00E87E41">
        <w:trPr>
          <w:trHeight w:val="525"/>
        </w:trPr>
        <w:tc>
          <w:tcPr>
            <w:tcW w:w="418" w:type="dxa"/>
          </w:tcPr>
          <w:p w:rsidR="00E87E41" w:rsidRPr="00E87E41" w:rsidRDefault="00E87E41" w:rsidP="00E87E41">
            <w:pPr>
              <w:spacing w:line="267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E87E41" w:rsidRPr="00E87E41" w:rsidRDefault="00E87E41" w:rsidP="00E87E41">
            <w:pPr>
              <w:spacing w:line="267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Certificazioni</w:t>
            </w:r>
            <w:r w:rsidRPr="00E87E4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informatiche</w:t>
            </w:r>
            <w:r w:rsidRPr="00E87E4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87E4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linguistiche</w:t>
            </w:r>
          </w:p>
        </w:tc>
        <w:tc>
          <w:tcPr>
            <w:tcW w:w="3402" w:type="dxa"/>
          </w:tcPr>
          <w:p w:rsidR="00E87E41" w:rsidRPr="00E87E41" w:rsidRDefault="00E87E41" w:rsidP="00E87E41">
            <w:pPr>
              <w:spacing w:line="267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Punti</w:t>
            </w:r>
            <w:r w:rsidRPr="00E87E4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certificazione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fino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un</w:t>
            </w:r>
          </w:p>
          <w:p w:rsidR="00E87E41" w:rsidRPr="00E87E41" w:rsidRDefault="00E87E41" w:rsidP="00E87E41">
            <w:pPr>
              <w:spacing w:line="238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massimo</w:t>
            </w:r>
            <w:r w:rsidRPr="00E87E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 w:rsidRPr="00E87E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E87E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punti</w:t>
            </w: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line="267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line="267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7E41" w:rsidRPr="00E87E41" w:rsidTr="00E87E41">
        <w:trPr>
          <w:trHeight w:val="1035"/>
        </w:trPr>
        <w:tc>
          <w:tcPr>
            <w:tcW w:w="418" w:type="dxa"/>
          </w:tcPr>
          <w:p w:rsidR="00E87E41" w:rsidRPr="00E87E41" w:rsidRDefault="00E87E41" w:rsidP="00E87E41">
            <w:pPr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E87E41" w:rsidRPr="00E87E41" w:rsidRDefault="00E87E41" w:rsidP="00E87E41">
            <w:pPr>
              <w:spacing w:line="258" w:lineRule="exact"/>
              <w:ind w:right="2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Dirigente scolastico, DSGA, AA, Funzione strumentale, Animatore digitale, Team dell’innovazione, Collaboratore del Dirigente, Referenti di plesso</w:t>
            </w:r>
          </w:p>
        </w:tc>
        <w:tc>
          <w:tcPr>
            <w:tcW w:w="3402" w:type="dxa"/>
          </w:tcPr>
          <w:p w:rsidR="00E87E41" w:rsidRPr="00E87E41" w:rsidRDefault="00E87E41" w:rsidP="00E87E41">
            <w:pPr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Punti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 w:rsidRPr="00E87E4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87E41">
              <w:rPr>
                <w:rFonts w:ascii="Times New Roman" w:eastAsia="Times New Roman" w:hAnsi="Times New Roman" w:cs="Times New Roman"/>
                <w:sz w:val="16"/>
                <w:szCs w:val="16"/>
              </w:rPr>
              <w:t>ogni</w:t>
            </w:r>
            <w:r w:rsidRPr="00E87E4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anno di servizio/incarico </w:t>
            </w: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7E41" w:rsidRPr="00E87E41" w:rsidRDefault="00E87E41" w:rsidP="00E87E41">
            <w:pPr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87E41" w:rsidRPr="00E87E41" w:rsidRDefault="00E87E41" w:rsidP="007119EB">
      <w:pPr>
        <w:tabs>
          <w:tab w:val="left" w:pos="833"/>
          <w:tab w:val="left" w:pos="834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E87E41">
        <w:rPr>
          <w:rFonts w:ascii="Times New Roman" w:hAnsi="Times New Roman" w:cs="Times New Roman"/>
          <w:sz w:val="16"/>
          <w:szCs w:val="16"/>
        </w:rPr>
        <w:t>Dichiara:</w:t>
      </w:r>
    </w:p>
    <w:p w:rsidR="006B5FD6" w:rsidRPr="00E87E41" w:rsidRDefault="006B5FD6" w:rsidP="007119EB">
      <w:pPr>
        <w:tabs>
          <w:tab w:val="left" w:pos="833"/>
          <w:tab w:val="left" w:pos="834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6D2B" w:rsidRPr="00E87E41" w:rsidRDefault="001A6D2B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16"/>
          <w:szCs w:val="16"/>
        </w:rPr>
      </w:pPr>
    </w:p>
    <w:p w:rsidR="006B5FD6" w:rsidRPr="00E87E41" w:rsidRDefault="006B5FD6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16"/>
          <w:szCs w:val="16"/>
        </w:rPr>
      </w:pPr>
    </w:p>
    <w:p w:rsidR="00D23D47" w:rsidRDefault="00D23D47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E87E41" w:rsidRDefault="00E87E41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1A6D2B" w:rsidRDefault="001A6D2B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1A6D2B">
        <w:rPr>
          <w:rFonts w:ascii="Times New Roman" w:eastAsia="Times New Roman" w:hAnsi="Times New Roman" w:cs="Times New Roman"/>
          <w:sz w:val="20"/>
          <w:szCs w:val="20"/>
        </w:rPr>
        <w:t>Luogo</w:t>
      </w:r>
      <w:r w:rsidRPr="001A6D2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A6D2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A6D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A6D2B"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1A6D2B">
        <w:rPr>
          <w:rFonts w:ascii="Times New Roman" w:eastAsia="Times New Roman" w:hAnsi="Times New Roman" w:cs="Times New Roman"/>
          <w:sz w:val="20"/>
          <w:szCs w:val="20"/>
        </w:rPr>
        <w:t>Firma</w:t>
      </w:r>
    </w:p>
    <w:p w:rsidR="00D23D47" w:rsidRDefault="00D23D47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CA6DF6" w:rsidRDefault="001A6D2B" w:rsidP="001A6D2B">
      <w:pPr>
        <w:widowControl w:val="0"/>
        <w:autoSpaceDE w:val="0"/>
        <w:autoSpaceDN w:val="0"/>
        <w:spacing w:before="91" w:after="0" w:line="240" w:lineRule="auto"/>
        <w:ind w:left="5664" w:right="-1" w:firstLine="708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sectPr w:rsidR="00CA6DF6" w:rsidSect="00893CD2">
      <w:pgSz w:w="11906" w:h="16838"/>
      <w:pgMar w:top="1418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8A"/>
    <w:rsid w:val="0012458A"/>
    <w:rsid w:val="001A6D2B"/>
    <w:rsid w:val="006854BD"/>
    <w:rsid w:val="006B5FD6"/>
    <w:rsid w:val="007119EB"/>
    <w:rsid w:val="00893CD2"/>
    <w:rsid w:val="00C2074A"/>
    <w:rsid w:val="00CA6DF6"/>
    <w:rsid w:val="00D23D47"/>
    <w:rsid w:val="00E02B3D"/>
    <w:rsid w:val="00E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6995"/>
  <w15:chartTrackingRefBased/>
  <w15:docId w15:val="{0DD80838-3C79-44DE-807D-3935FAA4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5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87E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2024-06-12T11:05:00Z</dcterms:created>
  <dcterms:modified xsi:type="dcterms:W3CDTF">2024-06-12T11:05:00Z</dcterms:modified>
</cp:coreProperties>
</file>