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</w:t>
            </w:r>
            <w:proofErr w:type="gramEnd"/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  <w:r w:rsidRPr="009E60FD">
        <w:rPr>
          <w:noProof/>
        </w:rPr>
        <w:drawing>
          <wp:inline distT="0" distB="0" distL="0" distR="0" wp14:anchorId="497813DB" wp14:editId="1E9EA428">
            <wp:extent cx="6120130" cy="104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9" w:rsidRDefault="00C423C9" w:rsidP="00A33409">
      <w:pPr>
        <w:ind w:left="-180"/>
        <w:rPr>
          <w:sz w:val="20"/>
        </w:rPr>
      </w:pPr>
    </w:p>
    <w:tbl>
      <w:tblPr>
        <w:tblW w:w="10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2126"/>
        <w:gridCol w:w="2439"/>
        <w:gridCol w:w="1672"/>
        <w:gridCol w:w="8"/>
      </w:tblGrid>
      <w:tr w:rsidR="001707D6" w:rsidTr="00D25FDC">
        <w:trPr>
          <w:trHeight w:val="555"/>
        </w:trPr>
        <w:tc>
          <w:tcPr>
            <w:tcW w:w="1035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07D6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  <w:highlight w:val="yellow"/>
              </w:rPr>
            </w:pPr>
            <w:r w:rsidRPr="0046054A">
              <w:rPr>
                <w:rFonts w:ascii="Calibri" w:hAnsi="Calibri" w:cs="Calibri"/>
                <w:bCs/>
                <w:i/>
                <w:sz w:val="20"/>
                <w:szCs w:val="20"/>
              </w:rPr>
              <w:t>Fondi strutturali Europei – Programma Operativo Nazionale “Per la scuola, competenze e ambienti per l’apprendimento” 2014-2020- Asse II – Infrastrutture per l’istruzione – fondo Europeo di Sviluppo Regionale (FESR) – REACT EU – Asse V - Priorità d’investimento: l3i (FESR) “Promuovere il superamento degli effetti della crisi nel contesto della pandemia di COVID 19 e delle sue conseguenze sociali e preparare una ripresa verde, digitale e resiliente dell’economia.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” Obiettivo specifico 13.1: Facilitare una ripresa verde, digitale e resiliente dell’economia - Avviso pubblico </w:t>
            </w:r>
            <w:proofErr w:type="spellStart"/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prot</w:t>
            </w:r>
            <w:proofErr w:type="spellEnd"/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. n. 50636 del 27 dicembre 2021 “Ambienti e laboratori per l’educazione e la formazione alla transizione ecologica” </w:t>
            </w:r>
          </w:p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46054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Azione 13.1.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3</w:t>
            </w:r>
            <w:r w:rsidRPr="0046054A">
              <w:rPr>
                <w:rFonts w:ascii="Calibri" w:hAnsi="Calibri" w:cs="Calibri"/>
                <w:bCs/>
                <w:i/>
                <w:sz w:val="20"/>
                <w:szCs w:val="20"/>
              </w:rPr>
              <w:t>. “</w:t>
            </w:r>
            <w:proofErr w:type="spellStart"/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Edugreen</w:t>
            </w:r>
            <w:proofErr w:type="spellEnd"/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laboratori di sostenibilità per il primo ciclo</w:t>
            </w:r>
            <w:r w:rsidRPr="0046054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” </w:t>
            </w:r>
          </w:p>
          <w:p w:rsidR="001707D6" w:rsidRPr="005D333C" w:rsidRDefault="001707D6" w:rsidP="00D25FD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707D6" w:rsidRPr="005D333C" w:rsidTr="00D25FDC">
        <w:trPr>
          <w:gridAfter w:val="1"/>
          <w:wAfter w:w="8" w:type="dxa"/>
          <w:trHeight w:val="317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07D6" w:rsidRPr="005D333C" w:rsidRDefault="001707D6" w:rsidP="00D25F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07D6" w:rsidRPr="005D333C" w:rsidRDefault="001707D6" w:rsidP="00D25F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1707D6" w:rsidRPr="005D333C" w:rsidRDefault="001707D6" w:rsidP="00D25F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07D6" w:rsidRPr="005D333C" w:rsidRDefault="001707D6" w:rsidP="00D25F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707D6" w:rsidRPr="005D333C" w:rsidRDefault="001707D6" w:rsidP="00D25F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1707D6" w:rsidRPr="005D333C" w:rsidTr="00D25FDC">
        <w:trPr>
          <w:gridAfter w:val="1"/>
          <w:wAfter w:w="8" w:type="dxa"/>
          <w:trHeight w:val="925"/>
        </w:trPr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054A">
              <w:rPr>
                <w:rFonts w:ascii="Calibri" w:hAnsi="Calibri" w:cs="Calibri"/>
                <w:sz w:val="20"/>
                <w:szCs w:val="20"/>
              </w:rPr>
              <w:t>13.1.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46054A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054A">
              <w:rPr>
                <w:rFonts w:ascii="Calibri" w:hAnsi="Calibri" w:cs="Calibri"/>
                <w:sz w:val="20"/>
                <w:szCs w:val="20"/>
              </w:rPr>
              <w:t>13.1.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46054A">
              <w:rPr>
                <w:rFonts w:ascii="Calibri" w:hAnsi="Calibri" w:cs="Calibri"/>
                <w:sz w:val="20"/>
                <w:szCs w:val="20"/>
              </w:rPr>
              <w:t>A-FESRPON-LI-202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46054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707D6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054A">
              <w:rPr>
                <w:rFonts w:ascii="Calibri" w:hAnsi="Calibri" w:cs="Calibri"/>
                <w:sz w:val="20"/>
                <w:szCs w:val="20"/>
              </w:rPr>
              <w:t>AOO</w:t>
            </w:r>
            <w:r>
              <w:rPr>
                <w:rFonts w:ascii="Calibri" w:hAnsi="Calibri" w:cs="Calibri"/>
                <w:sz w:val="20"/>
                <w:szCs w:val="20"/>
              </w:rPr>
              <w:t>GABMI</w:t>
            </w:r>
            <w:r w:rsidRPr="0046054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0035942</w:t>
            </w:r>
          </w:p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054A">
              <w:rPr>
                <w:rFonts w:ascii="Calibri" w:hAnsi="Calibri" w:cs="Calibri"/>
                <w:sz w:val="20"/>
                <w:szCs w:val="20"/>
              </w:rPr>
              <w:t xml:space="preserve">del 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46054A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05</w:t>
            </w:r>
            <w:r w:rsidRPr="0046054A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</w:tcBorders>
            <w:shd w:val="clear" w:color="auto" w:fill="auto"/>
          </w:tcPr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Edugreen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laboratori sostenibili per il primo ciclo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shd w:val="clear" w:color="auto" w:fill="auto"/>
          </w:tcPr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707D6" w:rsidRPr="0046054A" w:rsidRDefault="001707D6" w:rsidP="00D25F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0C43">
              <w:rPr>
                <w:rFonts w:ascii="Calibri" w:hAnsi="Calibri" w:cs="Calibri"/>
                <w:sz w:val="20"/>
                <w:szCs w:val="20"/>
              </w:rPr>
              <w:t>I39J22000360006</w:t>
            </w:r>
          </w:p>
        </w:tc>
      </w:tr>
    </w:tbl>
    <w:p w:rsidR="00C423C9" w:rsidRDefault="00C423C9" w:rsidP="00A33409">
      <w:pPr>
        <w:ind w:left="-180"/>
        <w:rPr>
          <w:sz w:val="20"/>
        </w:rPr>
      </w:pPr>
    </w:p>
    <w:p w:rsidR="0001415F" w:rsidRDefault="0001415F" w:rsidP="00A33409">
      <w:pPr>
        <w:ind w:left="-180"/>
        <w:rPr>
          <w:sz w:val="20"/>
        </w:rPr>
      </w:pPr>
    </w:p>
    <w:p w:rsidR="00255FAB" w:rsidRDefault="00FC2A95" w:rsidP="00FC2A95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FC2A95">
        <w:rPr>
          <w:rFonts w:ascii="Calibri" w:hAnsi="Calibri"/>
          <w:b/>
          <w:sz w:val="22"/>
          <w:szCs w:val="22"/>
        </w:rPr>
        <w:t xml:space="preserve">PROCEDURA INTERNA </w:t>
      </w:r>
    </w:p>
    <w:p w:rsidR="00FC2A95" w:rsidRPr="00FC2A95" w:rsidRDefault="00FC2A95" w:rsidP="00FC2A95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FC2A95">
        <w:rPr>
          <w:rFonts w:ascii="Calibri" w:hAnsi="Calibri"/>
          <w:b/>
          <w:sz w:val="22"/>
          <w:szCs w:val="22"/>
        </w:rPr>
        <w:t>relativa alla sele</w:t>
      </w:r>
      <w:r w:rsidR="00077187">
        <w:rPr>
          <w:rFonts w:ascii="Calibri" w:hAnsi="Calibri"/>
          <w:b/>
          <w:sz w:val="22"/>
          <w:szCs w:val="22"/>
        </w:rPr>
        <w:t xml:space="preserve">zione del personale necessario </w:t>
      </w:r>
      <w:r w:rsidRPr="00FC2A95">
        <w:rPr>
          <w:rFonts w:ascii="Calibri" w:hAnsi="Calibri"/>
          <w:b/>
          <w:sz w:val="22"/>
          <w:szCs w:val="22"/>
        </w:rPr>
        <w:t xml:space="preserve">all’attivazione del </w:t>
      </w:r>
      <w:r w:rsidR="001707D6" w:rsidRPr="001707D6">
        <w:rPr>
          <w:rFonts w:ascii="Calibri" w:hAnsi="Calibri"/>
          <w:b/>
          <w:sz w:val="22"/>
          <w:szCs w:val="22"/>
        </w:rPr>
        <w:t>13.1.3A-FESRPON-LI-2022-27</w:t>
      </w:r>
    </w:p>
    <w:p w:rsidR="00F22BD1" w:rsidRDefault="001707D6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EDUGREEN: LABORATORI SOSTENIBILI PER IL PRIMO CICLO</w:t>
      </w:r>
    </w:p>
    <w:p w:rsidR="00F22BD1" w:rsidRDefault="00F22BD1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</w:p>
    <w:p w:rsidR="003573A0" w:rsidRPr="008903D4" w:rsidRDefault="007578EB" w:rsidP="00255FAB">
      <w:pPr>
        <w:ind w:left="-180"/>
        <w:jc w:val="center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 xml:space="preserve">ALLEGATO </w:t>
      </w:r>
      <w:r w:rsidR="00231BE3">
        <w:rPr>
          <w:rFonts w:ascii="Calibri" w:hAnsi="Calibri" w:cs="Calibri"/>
          <w:b/>
          <w:noProof/>
          <w:sz w:val="22"/>
          <w:szCs w:val="22"/>
        </w:rPr>
        <w:t>2</w:t>
      </w:r>
      <w:bookmarkStart w:id="0" w:name="_GoBack"/>
      <w:bookmarkEnd w:id="0"/>
      <w:r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C423C9" w:rsidRPr="008903D4">
        <w:rPr>
          <w:rFonts w:ascii="Calibri" w:hAnsi="Calibri" w:cs="Calibri"/>
          <w:b/>
          <w:noProof/>
          <w:sz w:val="22"/>
          <w:szCs w:val="22"/>
        </w:rPr>
        <w:t>TABELLA CRITERI DI SELEZIONE E AUTOVALUTAZIONE CANDIDATO</w:t>
      </w:r>
    </w:p>
    <w:p w:rsidR="00D50D6C" w:rsidRDefault="00D50D6C" w:rsidP="003573A0">
      <w:pPr>
        <w:ind w:left="-180"/>
        <w:rPr>
          <w:b/>
          <w:sz w:val="20"/>
        </w:rPr>
      </w:pPr>
    </w:p>
    <w:p w:rsidR="00645AA9" w:rsidRPr="001707D6" w:rsidRDefault="00645AA9" w:rsidP="00255FAB">
      <w:pPr>
        <w:ind w:left="-180"/>
        <w:jc w:val="center"/>
        <w:rPr>
          <w:rFonts w:ascii="Calibri" w:hAnsi="Calibri" w:cs="Calibri"/>
          <w:b/>
          <w:noProof/>
          <w:sz w:val="22"/>
          <w:szCs w:val="22"/>
        </w:rPr>
      </w:pPr>
      <w:r w:rsidRPr="001707D6">
        <w:rPr>
          <w:rFonts w:ascii="Calibri" w:hAnsi="Calibri" w:cs="Calibri"/>
          <w:b/>
          <w:noProof/>
          <w:sz w:val="22"/>
          <w:szCs w:val="22"/>
        </w:rPr>
        <w:t>CONSIGLIO DI ISTITUTO 03/12/2018   DELIBERA N. 6</w:t>
      </w:r>
    </w:p>
    <w:p w:rsidR="00645AA9" w:rsidRPr="0014364F" w:rsidRDefault="00645AA9" w:rsidP="00645AA9">
      <w:pPr>
        <w:ind w:left="-180"/>
        <w:rPr>
          <w:sz w:val="20"/>
        </w:rPr>
      </w:pPr>
    </w:p>
    <w:p w:rsidR="00255FAB" w:rsidRPr="00293A1D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>Il/La sottoscritto/a ________________________________________________________</w:t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</w:r>
      <w:r w:rsidR="00F21B3E">
        <w:rPr>
          <w:rFonts w:ascii="Calibri" w:hAnsi="Calibri" w:cs="PalatinoLinotype"/>
          <w:sz w:val="22"/>
          <w:szCs w:val="22"/>
        </w:rPr>
        <w:softHyphen/>
        <w:t>_____________</w:t>
      </w:r>
    </w:p>
    <w:p w:rsidR="00255FAB" w:rsidRPr="00293A1D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>nato/a _________________________ (</w:t>
      </w:r>
      <w:proofErr w:type="spellStart"/>
      <w:r w:rsidRPr="00293A1D">
        <w:rPr>
          <w:rFonts w:ascii="Calibri" w:hAnsi="Calibri" w:cs="PalatinoLinotype"/>
          <w:sz w:val="22"/>
          <w:szCs w:val="22"/>
        </w:rPr>
        <w:t>prov</w:t>
      </w:r>
      <w:proofErr w:type="spellEnd"/>
      <w:r w:rsidRPr="00293A1D">
        <w:rPr>
          <w:rFonts w:ascii="Calibri" w:hAnsi="Calibri" w:cs="PalatinoLinotype"/>
          <w:sz w:val="22"/>
          <w:szCs w:val="22"/>
        </w:rPr>
        <w:t>. _____) il ______________________</w:t>
      </w:r>
      <w:r w:rsidR="00F21B3E">
        <w:rPr>
          <w:rFonts w:ascii="Calibri" w:hAnsi="Calibri" w:cs="PalatinoLinotype"/>
          <w:sz w:val="22"/>
          <w:szCs w:val="22"/>
        </w:rPr>
        <w:t>__________________</w:t>
      </w:r>
    </w:p>
    <w:p w:rsidR="00255FAB" w:rsidRDefault="00255FAB" w:rsidP="00255FAB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 w:rsidRPr="00293A1D">
        <w:rPr>
          <w:rFonts w:ascii="Calibri" w:hAnsi="Calibri" w:cs="PalatinoLinotype"/>
          <w:sz w:val="22"/>
          <w:szCs w:val="22"/>
        </w:rPr>
        <w:t xml:space="preserve">residente a </w:t>
      </w:r>
      <w:r>
        <w:rPr>
          <w:rFonts w:ascii="Calibri" w:hAnsi="Calibri" w:cs="PalatinoLinotype"/>
          <w:sz w:val="22"/>
          <w:szCs w:val="22"/>
        </w:rPr>
        <w:t>________________________</w:t>
      </w:r>
      <w:r w:rsidRPr="00293A1D">
        <w:rPr>
          <w:rFonts w:ascii="Calibri" w:hAnsi="Calibri" w:cs="PalatinoLinotype"/>
          <w:sz w:val="22"/>
          <w:szCs w:val="22"/>
        </w:rPr>
        <w:t xml:space="preserve"> via </w:t>
      </w:r>
      <w:r>
        <w:rPr>
          <w:rFonts w:ascii="Calibri" w:hAnsi="Calibri" w:cs="PalatinoLinotype"/>
          <w:sz w:val="22"/>
          <w:szCs w:val="22"/>
        </w:rPr>
        <w:t>_____________________________n</w:t>
      </w:r>
      <w:r w:rsidRPr="00293A1D">
        <w:rPr>
          <w:rFonts w:ascii="Calibri" w:hAnsi="Calibri" w:cs="PalatinoLinotype"/>
          <w:sz w:val="22"/>
          <w:szCs w:val="22"/>
        </w:rPr>
        <w:t xml:space="preserve">° _____ </w:t>
      </w:r>
      <w:proofErr w:type="spellStart"/>
      <w:r w:rsidRPr="00293A1D">
        <w:rPr>
          <w:rFonts w:ascii="Calibri" w:hAnsi="Calibri" w:cs="PalatinoLinotype"/>
          <w:sz w:val="22"/>
          <w:szCs w:val="22"/>
        </w:rPr>
        <w:t>c.a.p.</w:t>
      </w:r>
      <w:proofErr w:type="spellEnd"/>
      <w:r w:rsidRPr="00293A1D">
        <w:rPr>
          <w:rFonts w:ascii="Calibri" w:hAnsi="Calibri" w:cs="PalatinoLinotype"/>
          <w:sz w:val="22"/>
          <w:szCs w:val="22"/>
        </w:rPr>
        <w:t>_ _______</w:t>
      </w:r>
      <w:r>
        <w:rPr>
          <w:rFonts w:ascii="Calibri" w:hAnsi="Calibri" w:cs="PalatinoLinotype"/>
          <w:sz w:val="22"/>
          <w:szCs w:val="22"/>
        </w:rPr>
        <w:t xml:space="preserve"> </w:t>
      </w:r>
    </w:p>
    <w:p w:rsidR="00645AA9" w:rsidRDefault="00255FAB" w:rsidP="00255FAB">
      <w:pPr>
        <w:ind w:left="-180"/>
        <w:rPr>
          <w:b/>
          <w:sz w:val="20"/>
        </w:rPr>
      </w:pPr>
      <w:r>
        <w:rPr>
          <w:rFonts w:ascii="Calibri" w:hAnsi="Calibri" w:cs="PalatinoLinotype"/>
          <w:sz w:val="22"/>
          <w:szCs w:val="22"/>
        </w:rPr>
        <w:t xml:space="preserve">    recapito tel. _________________</w:t>
      </w:r>
      <w:r w:rsidR="00F21B3E">
        <w:rPr>
          <w:rFonts w:ascii="Calibri" w:hAnsi="Calibri" w:cs="PalatinoLinotype"/>
          <w:sz w:val="22"/>
          <w:szCs w:val="22"/>
        </w:rPr>
        <w:t>_ indirizzo e-mail _</w:t>
      </w:r>
      <w:r>
        <w:rPr>
          <w:rFonts w:ascii="Calibri" w:hAnsi="Calibri" w:cs="PalatinoLinotype"/>
          <w:sz w:val="22"/>
          <w:szCs w:val="22"/>
        </w:rPr>
        <w:t>________</w:t>
      </w:r>
      <w:r w:rsidR="00F21B3E">
        <w:rPr>
          <w:rFonts w:ascii="Calibri" w:hAnsi="Calibri" w:cs="PalatinoLinotype"/>
          <w:sz w:val="22"/>
          <w:szCs w:val="22"/>
        </w:rPr>
        <w:t>____________________________________</w:t>
      </w:r>
    </w:p>
    <w:p w:rsidR="00255FAB" w:rsidRPr="0014364F" w:rsidRDefault="00255FAB" w:rsidP="00645AA9">
      <w:pPr>
        <w:ind w:left="-180"/>
        <w:rPr>
          <w:b/>
          <w:sz w:val="20"/>
        </w:rPr>
      </w:pPr>
    </w:p>
    <w:p w:rsidR="00645AA9" w:rsidRPr="0014364F" w:rsidRDefault="00645AA9" w:rsidP="00645AA9">
      <w:pPr>
        <w:ind w:left="-180"/>
        <w:rPr>
          <w:sz w:val="20"/>
        </w:rPr>
      </w:pPr>
    </w:p>
    <w:p w:rsidR="005C4916" w:rsidRDefault="005C4916" w:rsidP="005C4916">
      <w:pPr>
        <w:ind w:left="-180"/>
        <w:rPr>
          <w:sz w:val="20"/>
        </w:rPr>
      </w:pPr>
    </w:p>
    <w:tbl>
      <w:tblPr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3"/>
        <w:gridCol w:w="709"/>
        <w:gridCol w:w="2410"/>
        <w:gridCol w:w="2128"/>
        <w:gridCol w:w="1986"/>
      </w:tblGrid>
      <w:tr w:rsidR="005C4916" w:rsidTr="005C4916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16" w:rsidRDefault="005C4916">
            <w:pPr>
              <w:autoSpaceDE w:val="0"/>
              <w:snapToGrid w:val="0"/>
              <w:spacing w:line="256" w:lineRule="auto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  <w:t>REQUISITI DI ACCESSO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TITOLI VALUTABILI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AUTOVALUTAZIONE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VALUTAZIONE COMMISSIONE</w:t>
            </w:r>
          </w:p>
        </w:tc>
      </w:tr>
      <w:tr w:rsidR="005C4916" w:rsidTr="005C4916">
        <w:trPr>
          <w:trHeight w:val="2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16" w:rsidRDefault="005C4916">
            <w:pPr>
              <w:snapToGrid w:val="0"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line="256" w:lineRule="auto"/>
              <w:contextualSpacing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</w:t>
            </w: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>della disciplina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destinatari di incarico a tempo indeterminato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lastRenderedPageBreak/>
              <w:t xml:space="preserve">               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Docenti della disciplina          destinatari di assegnazione provvisoria/utilizzazione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della disciplina destinatari di contratto a tempo determinato con contratto fino al 31 agosto o in mancanza fino al 30 giugno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laurea e abilitazione pertinenti all’incarico da ricoprire;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In assenza di candidature di docenti della disciplina: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di qualsiasi disciplina destinatari di incarico a tempo indeterminato;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60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assegnazione provvisoria/utilizzazione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contratto a tempo 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lastRenderedPageBreak/>
              <w:t xml:space="preserve">determinato con contratto fino al 31 agosto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Laurea (vecchio ordinamento- quinquennale)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Laurea/ lauree triennale;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Diploma di Maturità;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Altri titoli di studio (abilitazioni, corsi di perfezionamento, dottorati di ricerca, master, specializzazioni) 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Pubblicazioni 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Certificazioni informatiche (ECDL CORE, EXPERT, MASTER);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Certificazione EPICT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Esperienze in progetti PON FSE in qualità di esperto;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Esperienze in progetti PON FSE in qualità di tutor;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Incarichi in progetti PON FSE e FESR (Facilitatore, valutatore, membro GOP, collaudatore, </w:t>
            </w:r>
            <w:proofErr w:type="spellStart"/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ecc</w:t>
            </w:r>
            <w:proofErr w:type="spellEnd"/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…)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Incarico di Funzione Strumentale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Altri incarichi di tutoraggio/docenza in progetti a carattere nazionale;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Esperienze relative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nella disciplina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in discipline diverse da quella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corsi di aggiornamento pertinenti all’incarico da ricoprire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ind w:left="360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       (durata minima ore 12).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</w:tr>
      <w:tr w:rsidR="005C4916" w:rsidTr="005C4916">
        <w:trPr>
          <w:trHeight w:val="70"/>
        </w:trPr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Tabella valutazione titoli TUTOR/REFERENTE VALUT./ FIGURA AGG.VA/ESPERTO                  Valutazione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C4916" w:rsidTr="005C4916">
        <w:trPr>
          <w:trHeight w:val="83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vecchio ordinamento – quinquennale /specialistica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7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7,50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8,50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9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triennale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3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3,50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4,50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SI VALUTA SOLO IL TITOLO SUPERIORE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Altra Laurea in aggiunta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punti 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Diploma Sc. Secondaria che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consente l’iscrizione a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universitario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Abilitazioni, dottorati di ricerca, master, specializzazioni, perfezionamenti pertinenti all’incarico da ricoprire.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punti 1 per titolo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Pubblicazioni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pertinenti all’incarico da ricoprire.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  per pubblicazione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Certificazioni informatiche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ECDL                                              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ECDL SPECIALIZED                      punti 3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Certificazione universitarie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EPICT                      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  <w:lastRenderedPageBreak/>
              <w:t>Corsi di aggiornamento/formazione pertinenti all’incarico da ricoprire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sz w:val="20"/>
                <w:szCs w:val="20"/>
                <w:lang w:eastAsia="en-US"/>
              </w:rPr>
              <w:t xml:space="preserve"> (durata minima ore 12).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per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</w:t>
            </w:r>
            <w:proofErr w:type="spellStart"/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T.Det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.) nella disciplina pertinente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all’incarico da ricoprire punti 0,2 per ogni anno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T.Det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.) in discipline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diverse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da quella pertinente all’incarico da ricoprire punti 0,1 per ogni anno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Max punti 9                               Punti__________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4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Max Punti 2                                 Punti 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3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Max. punti 5                                Punti __________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 5                                Punti __________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rPr>
          <w:trHeight w:val="66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Tutor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1,5 per ogni esperienza valida </w:t>
            </w: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Esperto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3 per ogni esperienza valida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punti 6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Altri incarichi nei PON FSE e FESR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per ogni esperienza valida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Incarico Funzione Strumentale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0,5 per incarico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dichiarate di tutoraggio/docenza in progetti a carattere nazionale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1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ogni esperienza valida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relative all’incarico da ricoprire di durata non inferiore a 12 ore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x ogni esperienza valida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9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18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Max 100 punti    -  a parità di punteggio precede il minore per età </w:t>
            </w:r>
          </w:p>
        </w:tc>
      </w:tr>
    </w:tbl>
    <w:p w:rsidR="005C4916" w:rsidRDefault="005C4916" w:rsidP="005C4916">
      <w:pPr>
        <w:ind w:left="-180"/>
        <w:rPr>
          <w:b/>
          <w:sz w:val="20"/>
        </w:rPr>
      </w:pPr>
    </w:p>
    <w:p w:rsidR="005C4916" w:rsidRDefault="005C4916" w:rsidP="005C4916">
      <w:pPr>
        <w:rPr>
          <w:b/>
          <w:sz w:val="20"/>
        </w:rPr>
      </w:pPr>
      <w:r>
        <w:rPr>
          <w:b/>
          <w:sz w:val="20"/>
        </w:rPr>
        <w:t>CRITERI DI SELEZIONE PERSONALE INTERNO   ATA. ASSISTENTI AMM.VI/TECNICI/COLL. SCOLASTICI</w:t>
      </w:r>
    </w:p>
    <w:p w:rsidR="005C4916" w:rsidRDefault="005C4916" w:rsidP="005C4916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3"/>
        <w:gridCol w:w="2105"/>
        <w:gridCol w:w="2429"/>
        <w:gridCol w:w="2131"/>
      </w:tblGrid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TABELLA VALUTAZIONE TITOLI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50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 w:rsidP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C49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punto ( fino a </w:t>
            </w:r>
            <w:proofErr w:type="spellStart"/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30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1B67" w:rsidRPr="00891B67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 xml:space="preserve"> Patente ECDL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>2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Competenze informatiche certificate superiore a quello di alfabetizzazione (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fortic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B/C o altro)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Esperienza lavorativa in precedenti progetti PON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 punti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contrattazione integrativa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Collaborazione con il DSGA in progetti vari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3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Incarico specifico ex art. 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18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Max 100 punti    -  a parità di punteggio precede il minore per età</w:t>
            </w:r>
          </w:p>
        </w:tc>
      </w:tr>
    </w:tbl>
    <w:p w:rsidR="00AA1605" w:rsidRDefault="00AA1605" w:rsidP="003573A0">
      <w:pPr>
        <w:ind w:left="-180"/>
        <w:rPr>
          <w:b/>
          <w:sz w:val="20"/>
        </w:rPr>
      </w:pPr>
    </w:p>
    <w:p w:rsidR="008903D4" w:rsidRDefault="008903D4" w:rsidP="00C423C9">
      <w:pPr>
        <w:ind w:left="2124" w:firstLine="708"/>
        <w:jc w:val="center"/>
        <w:rPr>
          <w:rFonts w:ascii="Calibri" w:hAnsi="Calibri" w:cs="Arial"/>
          <w:b/>
        </w:rPr>
      </w:pP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>Data_______________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Firma   </w:t>
      </w:r>
    </w:p>
    <w:p w:rsidR="00245E8E" w:rsidRPr="00C423C9" w:rsidRDefault="00AA1605" w:rsidP="00AA1605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 ___________________________</w:t>
      </w:r>
    </w:p>
    <w:sectPr w:rsidR="00245E8E" w:rsidRPr="00C423C9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1471F5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231BE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1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231BE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3"/>
    <w:rsid w:val="00002FF6"/>
    <w:rsid w:val="000054B0"/>
    <w:rsid w:val="0001415F"/>
    <w:rsid w:val="000422EE"/>
    <w:rsid w:val="0004706D"/>
    <w:rsid w:val="00073F1D"/>
    <w:rsid w:val="00076830"/>
    <w:rsid w:val="00077187"/>
    <w:rsid w:val="00081CC4"/>
    <w:rsid w:val="00086D8B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707D6"/>
    <w:rsid w:val="00173AB5"/>
    <w:rsid w:val="00173DB3"/>
    <w:rsid w:val="0018220F"/>
    <w:rsid w:val="00183C8E"/>
    <w:rsid w:val="001847E8"/>
    <w:rsid w:val="00192FFD"/>
    <w:rsid w:val="0019741A"/>
    <w:rsid w:val="00200C9C"/>
    <w:rsid w:val="00203AA3"/>
    <w:rsid w:val="00212EC4"/>
    <w:rsid w:val="0022579A"/>
    <w:rsid w:val="00231BE3"/>
    <w:rsid w:val="00234E79"/>
    <w:rsid w:val="00245DA8"/>
    <w:rsid w:val="00245E8E"/>
    <w:rsid w:val="002531C6"/>
    <w:rsid w:val="0025506A"/>
    <w:rsid w:val="00255FAB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00FA3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5438B"/>
    <w:rsid w:val="005554CF"/>
    <w:rsid w:val="00566617"/>
    <w:rsid w:val="00566EC7"/>
    <w:rsid w:val="00571C69"/>
    <w:rsid w:val="00590EFA"/>
    <w:rsid w:val="0059191E"/>
    <w:rsid w:val="00591EAC"/>
    <w:rsid w:val="00594CE8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3B95"/>
    <w:rsid w:val="00724E59"/>
    <w:rsid w:val="007530D3"/>
    <w:rsid w:val="007578EB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1B3E"/>
    <w:rsid w:val="00F22BD1"/>
    <w:rsid w:val="00F256ED"/>
    <w:rsid w:val="00F264D9"/>
    <w:rsid w:val="00F346E2"/>
    <w:rsid w:val="00F34D8C"/>
    <w:rsid w:val="00F35CC5"/>
    <w:rsid w:val="00F3776D"/>
    <w:rsid w:val="00F44257"/>
    <w:rsid w:val="00F46CC3"/>
    <w:rsid w:val="00F567C2"/>
    <w:rsid w:val="00F70A60"/>
    <w:rsid w:val="00F77E6C"/>
    <w:rsid w:val="00F9605B"/>
    <w:rsid w:val="00FA4A43"/>
    <w:rsid w:val="00FB29AF"/>
    <w:rsid w:val="00FC2A95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DC1A1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11713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CONCETTA</cp:lastModifiedBy>
  <cp:revision>5</cp:revision>
  <cp:lastPrinted>2017-03-13T10:30:00Z</cp:lastPrinted>
  <dcterms:created xsi:type="dcterms:W3CDTF">2022-03-11T08:14:00Z</dcterms:created>
  <dcterms:modified xsi:type="dcterms:W3CDTF">2022-12-13T09:13:00Z</dcterms:modified>
</cp:coreProperties>
</file>